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15" w:rsidRPr="0030001F" w:rsidRDefault="004C16CC" w:rsidP="004A1915">
      <w:pPr>
        <w:jc w:val="center"/>
        <w:rPr>
          <w:b/>
          <w:color w:val="C00000"/>
          <w:sz w:val="36"/>
          <w:szCs w:val="36"/>
        </w:rPr>
      </w:pPr>
      <w:r w:rsidRPr="0030001F">
        <w:rPr>
          <w:b/>
          <w:noProof/>
          <w:color w:val="C0000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-775970</wp:posOffset>
            </wp:positionV>
            <wp:extent cx="923925" cy="1323975"/>
            <wp:effectExtent l="19050" t="0" r="9525" b="0"/>
            <wp:wrapNone/>
            <wp:docPr id="1" name="Image 1" descr="C:\Users\Marie\Documents\basket\Ligue Grand Est\logos et oriflammes\Ligue au fémin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basket\Ligue Grand Est\logos et oriflammes\Ligue au fémini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3E47" w:rsidRPr="0030001F">
        <w:rPr>
          <w:b/>
          <w:color w:val="C00000"/>
          <w:sz w:val="36"/>
          <w:szCs w:val="36"/>
        </w:rPr>
        <w:t>FICHE de CANDIDATURE et de VALIDATION</w:t>
      </w:r>
    </w:p>
    <w:p w:rsidR="000B0002" w:rsidRPr="0030001F" w:rsidRDefault="00963E47" w:rsidP="004A1915">
      <w:pPr>
        <w:jc w:val="center"/>
        <w:rPr>
          <w:b/>
          <w:color w:val="C00000"/>
          <w:sz w:val="36"/>
          <w:szCs w:val="36"/>
        </w:rPr>
      </w:pPr>
      <w:proofErr w:type="gramStart"/>
      <w:r w:rsidRPr="0030001F">
        <w:rPr>
          <w:b/>
          <w:color w:val="C00000"/>
          <w:sz w:val="36"/>
          <w:szCs w:val="36"/>
        </w:rPr>
        <w:t>des</w:t>
      </w:r>
      <w:proofErr w:type="gramEnd"/>
      <w:r w:rsidRPr="0030001F">
        <w:rPr>
          <w:b/>
          <w:color w:val="C00000"/>
          <w:sz w:val="36"/>
          <w:szCs w:val="36"/>
        </w:rPr>
        <w:t xml:space="preserve"> Labels Féminins de la Ligue du Grand Est de Basket</w:t>
      </w:r>
    </w:p>
    <w:p w:rsidR="000507CF" w:rsidRDefault="00C53E9C" w:rsidP="004A1915">
      <w:pPr>
        <w:jc w:val="center"/>
        <w:rPr>
          <w:b/>
          <w:sz w:val="72"/>
          <w:szCs w:val="72"/>
        </w:rPr>
      </w:pPr>
      <w:r w:rsidRPr="00C53E9C">
        <w:rPr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2300605</wp:posOffset>
            </wp:positionH>
            <wp:positionV relativeFrom="paragraph">
              <wp:posOffset>509270</wp:posOffset>
            </wp:positionV>
            <wp:extent cx="1066800" cy="1476375"/>
            <wp:effectExtent l="0" t="0" r="0" b="0"/>
            <wp:wrapNone/>
            <wp:docPr id="2" name="Image 2" descr="C:\Users\Marie\Documents\basket\Ligue Grand Est\logos et oriflammes\Label 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\Documents\basket\Ligue Grand Est\logos et oriflammes\Label 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327" w:rsidRPr="00C53E9C">
        <w:rPr>
          <w:b/>
          <w:sz w:val="72"/>
          <w:szCs w:val="72"/>
        </w:rPr>
        <w:t>Label OR</w:t>
      </w:r>
    </w:p>
    <w:p w:rsidR="00385E2D" w:rsidRDefault="00385E2D" w:rsidP="004A1915">
      <w:pPr>
        <w:jc w:val="center"/>
        <w:rPr>
          <w:b/>
          <w:sz w:val="72"/>
          <w:szCs w:val="72"/>
        </w:rPr>
      </w:pPr>
    </w:p>
    <w:p w:rsidR="00F55F19" w:rsidRDefault="00F55F19" w:rsidP="00385E2D">
      <w:pPr>
        <w:rPr>
          <w:sz w:val="72"/>
          <w:szCs w:val="72"/>
        </w:rPr>
      </w:pPr>
    </w:p>
    <w:p w:rsidR="00BF6327" w:rsidRPr="00431D66" w:rsidRDefault="00385E2D" w:rsidP="00385E2D">
      <w:pPr>
        <w:rPr>
          <w:b/>
          <w:sz w:val="28"/>
          <w:szCs w:val="28"/>
        </w:rPr>
      </w:pPr>
      <w:r w:rsidRPr="00431D66">
        <w:rPr>
          <w:b/>
          <w:sz w:val="28"/>
          <w:szCs w:val="28"/>
        </w:rPr>
        <w:t>Nom du Club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Coordonnées du président, de la présidente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Nom :                                                     Prénom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N° de téléphone :</w:t>
      </w:r>
    </w:p>
    <w:p w:rsidR="00385E2D" w:rsidRDefault="00385E2D" w:rsidP="00385E2D">
      <w:pPr>
        <w:rPr>
          <w:sz w:val="24"/>
          <w:szCs w:val="24"/>
        </w:rPr>
      </w:pPr>
      <w:r>
        <w:rPr>
          <w:sz w:val="24"/>
          <w:szCs w:val="24"/>
        </w:rPr>
        <w:t>Adresse mail :</w:t>
      </w:r>
    </w:p>
    <w:tbl>
      <w:tblPr>
        <w:tblStyle w:val="Grilleclaire-Accent2"/>
        <w:tblW w:w="9482" w:type="dxa"/>
        <w:tblLook w:val="04A0"/>
      </w:tblPr>
      <w:tblGrid>
        <w:gridCol w:w="3160"/>
        <w:gridCol w:w="3161"/>
        <w:gridCol w:w="3161"/>
      </w:tblGrid>
      <w:tr w:rsidR="009322C7" w:rsidTr="005C557F">
        <w:trPr>
          <w:cnfStyle w:val="100000000000"/>
          <w:trHeight w:val="461"/>
        </w:trPr>
        <w:tc>
          <w:tcPr>
            <w:cnfStyle w:val="001000000000"/>
            <w:tcW w:w="3160" w:type="dxa"/>
          </w:tcPr>
          <w:p w:rsidR="009322C7" w:rsidRPr="00C873A1" w:rsidRDefault="000507CF" w:rsidP="00385E2D">
            <w:r w:rsidRPr="00C873A1">
              <w:t>Liste des critères :</w:t>
            </w:r>
          </w:p>
        </w:tc>
        <w:tc>
          <w:tcPr>
            <w:tcW w:w="3161" w:type="dxa"/>
          </w:tcPr>
          <w:p w:rsidR="009322C7" w:rsidRPr="00C873A1" w:rsidRDefault="000507CF" w:rsidP="00385E2D">
            <w:pPr>
              <w:cnfStyle w:val="100000000000"/>
            </w:pPr>
            <w:r w:rsidRPr="00C873A1">
              <w:t>Déclaration des effectifs du club:</w:t>
            </w:r>
          </w:p>
        </w:tc>
        <w:tc>
          <w:tcPr>
            <w:tcW w:w="3161" w:type="dxa"/>
          </w:tcPr>
          <w:p w:rsidR="000507CF" w:rsidRPr="00C873A1" w:rsidRDefault="009210D0" w:rsidP="00385E2D">
            <w:pPr>
              <w:cnfStyle w:val="100000000000"/>
            </w:pPr>
            <w:r w:rsidRPr="00C873A1">
              <w:t xml:space="preserve">Date et </w:t>
            </w:r>
            <w:r w:rsidR="000507CF" w:rsidRPr="00C873A1">
              <w:t>Validation par un(e) élu(e) de la Ligue</w:t>
            </w:r>
            <w:r w:rsidR="00CA5B75" w:rsidRPr="00C873A1">
              <w:t> :</w:t>
            </w:r>
          </w:p>
        </w:tc>
      </w:tr>
      <w:tr w:rsidR="009322C7" w:rsidTr="005C557F">
        <w:trPr>
          <w:cnfStyle w:val="000000100000"/>
          <w:trHeight w:val="909"/>
        </w:trPr>
        <w:tc>
          <w:tcPr>
            <w:cnfStyle w:val="001000000000"/>
            <w:tcW w:w="3160" w:type="dxa"/>
          </w:tcPr>
          <w:p w:rsidR="009322C7" w:rsidRPr="00C873A1" w:rsidRDefault="006C5461" w:rsidP="00385E2D">
            <w:r w:rsidRPr="00C873A1">
              <w:t>Avoir au moins 10 licenciées/ catégorie en U9, U11, U13, U15, U18 et séniores</w:t>
            </w: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100000"/>
            </w:pP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100000"/>
            </w:pPr>
          </w:p>
        </w:tc>
      </w:tr>
      <w:tr w:rsidR="009322C7" w:rsidTr="005C557F">
        <w:trPr>
          <w:cnfStyle w:val="000000010000"/>
          <w:trHeight w:val="461"/>
        </w:trPr>
        <w:tc>
          <w:tcPr>
            <w:cnfStyle w:val="001000000000"/>
            <w:tcW w:w="3160" w:type="dxa"/>
          </w:tcPr>
          <w:p w:rsidR="009322C7" w:rsidRPr="00C873A1" w:rsidRDefault="006C5461" w:rsidP="00385E2D">
            <w:r w:rsidRPr="00C873A1">
              <w:t>Avoir au moins 45% de licenciées dans le club</w:t>
            </w: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010000"/>
            </w:pP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010000"/>
            </w:pPr>
          </w:p>
        </w:tc>
      </w:tr>
      <w:tr w:rsidR="009322C7" w:rsidTr="005C557F">
        <w:trPr>
          <w:cnfStyle w:val="000000100000"/>
          <w:trHeight w:val="909"/>
        </w:trPr>
        <w:tc>
          <w:tcPr>
            <w:cnfStyle w:val="001000000000"/>
            <w:tcW w:w="3160" w:type="dxa"/>
          </w:tcPr>
          <w:p w:rsidR="009322C7" w:rsidRPr="00C873A1" w:rsidRDefault="006C5461" w:rsidP="00385E2D">
            <w:r w:rsidRPr="00C873A1">
              <w:t>Avoir une équipe dans chaque division féminine, dont au moins 2 évoluant au niveau régional</w:t>
            </w: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100000"/>
            </w:pP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100000"/>
            </w:pPr>
          </w:p>
        </w:tc>
      </w:tr>
      <w:tr w:rsidR="009322C7" w:rsidTr="005C557F">
        <w:trPr>
          <w:cnfStyle w:val="000000010000"/>
          <w:trHeight w:val="685"/>
        </w:trPr>
        <w:tc>
          <w:tcPr>
            <w:cnfStyle w:val="001000000000"/>
            <w:tcW w:w="3160" w:type="dxa"/>
          </w:tcPr>
          <w:p w:rsidR="009322C7" w:rsidRPr="00C873A1" w:rsidRDefault="006C5461" w:rsidP="00385E2D">
            <w:r w:rsidRPr="00C873A1">
              <w:t>Avoir au moins 2 entraîneurs femmes diplômées ou en formation</w:t>
            </w: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010000"/>
            </w:pP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010000"/>
            </w:pPr>
          </w:p>
        </w:tc>
      </w:tr>
      <w:tr w:rsidR="009322C7" w:rsidTr="005C557F">
        <w:trPr>
          <w:cnfStyle w:val="000000100000"/>
          <w:trHeight w:val="685"/>
        </w:trPr>
        <w:tc>
          <w:tcPr>
            <w:cnfStyle w:val="001000000000"/>
            <w:tcW w:w="3160" w:type="dxa"/>
          </w:tcPr>
          <w:p w:rsidR="009322C7" w:rsidRPr="00C873A1" w:rsidRDefault="006C5461" w:rsidP="00385E2D">
            <w:r w:rsidRPr="00C873A1">
              <w:t>Avoir au moins un tiers de femmes dans le comité directeur du club</w:t>
            </w: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100000"/>
            </w:pPr>
          </w:p>
        </w:tc>
        <w:tc>
          <w:tcPr>
            <w:tcW w:w="3161" w:type="dxa"/>
          </w:tcPr>
          <w:p w:rsidR="009322C7" w:rsidRPr="00C873A1" w:rsidRDefault="009322C7" w:rsidP="00385E2D">
            <w:pPr>
              <w:cnfStyle w:val="000000100000"/>
            </w:pPr>
          </w:p>
        </w:tc>
      </w:tr>
      <w:tr w:rsidR="006C5461" w:rsidTr="005C557F">
        <w:trPr>
          <w:cnfStyle w:val="000000010000"/>
          <w:trHeight w:val="474"/>
        </w:trPr>
        <w:tc>
          <w:tcPr>
            <w:cnfStyle w:val="001000000000"/>
            <w:tcW w:w="3160" w:type="dxa"/>
          </w:tcPr>
          <w:p w:rsidR="006C5461" w:rsidRPr="00C873A1" w:rsidRDefault="00810D15" w:rsidP="00385E2D">
            <w:r w:rsidRPr="00C873A1">
              <w:t>Avoir au moins une arbitre licenciée au club</w:t>
            </w:r>
          </w:p>
        </w:tc>
        <w:tc>
          <w:tcPr>
            <w:tcW w:w="3161" w:type="dxa"/>
          </w:tcPr>
          <w:p w:rsidR="006C5461" w:rsidRPr="00C873A1" w:rsidRDefault="006C5461" w:rsidP="00385E2D">
            <w:pPr>
              <w:cnfStyle w:val="000000010000"/>
            </w:pPr>
          </w:p>
        </w:tc>
        <w:tc>
          <w:tcPr>
            <w:tcW w:w="3161" w:type="dxa"/>
          </w:tcPr>
          <w:p w:rsidR="006C5461" w:rsidRPr="00C873A1" w:rsidRDefault="006C5461" w:rsidP="00385E2D">
            <w:pPr>
              <w:cnfStyle w:val="000000010000"/>
            </w:pPr>
          </w:p>
        </w:tc>
      </w:tr>
    </w:tbl>
    <w:p w:rsidR="009322C7" w:rsidRPr="00385E2D" w:rsidRDefault="009322C7" w:rsidP="00385E2D">
      <w:pPr>
        <w:rPr>
          <w:sz w:val="24"/>
          <w:szCs w:val="24"/>
        </w:rPr>
      </w:pPr>
    </w:p>
    <w:sectPr w:rsidR="009322C7" w:rsidRPr="00385E2D" w:rsidSect="00C8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3E47"/>
    <w:rsid w:val="00005740"/>
    <w:rsid w:val="000507CF"/>
    <w:rsid w:val="000B0002"/>
    <w:rsid w:val="0030001F"/>
    <w:rsid w:val="00385E2D"/>
    <w:rsid w:val="00431D66"/>
    <w:rsid w:val="004A1915"/>
    <w:rsid w:val="004C16CC"/>
    <w:rsid w:val="00565A00"/>
    <w:rsid w:val="005C557F"/>
    <w:rsid w:val="006C5461"/>
    <w:rsid w:val="00810D15"/>
    <w:rsid w:val="009210D0"/>
    <w:rsid w:val="009322C7"/>
    <w:rsid w:val="00963E47"/>
    <w:rsid w:val="00B46533"/>
    <w:rsid w:val="00BF6327"/>
    <w:rsid w:val="00C47718"/>
    <w:rsid w:val="00C53E9C"/>
    <w:rsid w:val="00C873A1"/>
    <w:rsid w:val="00CA5B75"/>
    <w:rsid w:val="00F55F19"/>
    <w:rsid w:val="00F87CFA"/>
    <w:rsid w:val="00FA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0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6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2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5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claire-Accent2">
    <w:name w:val="Light Grid Accent 2"/>
    <w:basedOn w:val="TableauNormal"/>
    <w:uiPriority w:val="62"/>
    <w:rsid w:val="00C477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24</cp:revision>
  <dcterms:created xsi:type="dcterms:W3CDTF">2019-06-16T13:08:00Z</dcterms:created>
  <dcterms:modified xsi:type="dcterms:W3CDTF">2019-06-16T13:34:00Z</dcterms:modified>
</cp:coreProperties>
</file>